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4F" w:rsidRPr="00CF5B46" w:rsidRDefault="00A8684F" w:rsidP="00A8684F">
      <w:pPr>
        <w:tabs>
          <w:tab w:val="left" w:pos="851"/>
        </w:tabs>
        <w:spacing w:after="0" w:line="240" w:lineRule="auto"/>
        <w:ind w:left="4536"/>
        <w:jc w:val="both"/>
      </w:pPr>
      <w:r>
        <w:rPr>
          <w:rFonts w:ascii="Arial" w:hAnsi="Arial" w:cs="Arial"/>
          <w:szCs w:val="24"/>
        </w:rPr>
        <w:t xml:space="preserve">Утверждена Приказом № </w:t>
      </w:r>
      <w:r w:rsidRPr="00CF5B46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от </w:t>
      </w:r>
      <w:r w:rsidRPr="00CF5B46">
        <w:rPr>
          <w:rFonts w:ascii="Arial" w:hAnsi="Arial" w:cs="Arial"/>
          <w:szCs w:val="24"/>
        </w:rPr>
        <w:t>01.01.2017</w:t>
      </w:r>
    </w:p>
    <w:p w:rsidR="00A8684F" w:rsidRDefault="00A8684F" w:rsidP="00A8684F">
      <w:pPr>
        <w:tabs>
          <w:tab w:val="left" w:pos="851"/>
        </w:tabs>
        <w:spacing w:after="0" w:line="240" w:lineRule="auto"/>
        <w:ind w:left="4536"/>
        <w:jc w:val="both"/>
      </w:pPr>
      <w:proofErr w:type="gramStart"/>
      <w:r>
        <w:rPr>
          <w:rFonts w:ascii="Arial" w:hAnsi="Arial" w:cs="Arial"/>
          <w:szCs w:val="24"/>
        </w:rPr>
        <w:t>ИП  «</w:t>
      </w:r>
      <w:proofErr w:type="gramEnd"/>
      <w:r w:rsidR="00013539">
        <w:rPr>
          <w:rFonts w:ascii="Arial" w:hAnsi="Arial" w:cs="Arial"/>
          <w:szCs w:val="24"/>
        </w:rPr>
        <w:t>Ильченко Ю</w:t>
      </w:r>
      <w:r>
        <w:rPr>
          <w:rFonts w:ascii="Arial" w:hAnsi="Arial" w:cs="Arial"/>
          <w:szCs w:val="24"/>
        </w:rPr>
        <w:t>.</w:t>
      </w:r>
      <w:r w:rsidR="00013539">
        <w:rPr>
          <w:rFonts w:ascii="Arial" w:hAnsi="Arial" w:cs="Arial"/>
          <w:szCs w:val="24"/>
        </w:rPr>
        <w:t>В.</w:t>
      </w:r>
      <w:r>
        <w:rPr>
          <w:rFonts w:ascii="Arial" w:hAnsi="Arial" w:cs="Arial"/>
          <w:szCs w:val="24"/>
        </w:rPr>
        <w:t>»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szCs w:val="24"/>
        </w:rPr>
        <w:t>ПОЛИТИКА ЗАЩИТЫ И ОБРАБОТКИ ПЕРСОНАЛЬНЫХ ДАННЫХ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 xml:space="preserve">ИП </w:t>
      </w:r>
      <w:r w:rsidR="00013539">
        <w:rPr>
          <w:rFonts w:ascii="Arial" w:hAnsi="Arial" w:cs="Arial"/>
          <w:szCs w:val="24"/>
        </w:rPr>
        <w:t>Ильченко Ю.В.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Cs w:val="24"/>
        </w:rPr>
      </w:pP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1. Общие положения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1.1. 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 субъекта персональных данных, являющегося стороной по гражданско-правовому договору, от </w:t>
      </w:r>
      <w:r>
        <w:rPr>
          <w:rFonts w:ascii="Arial" w:hAnsi="Arial" w:cs="Arial"/>
          <w:color w:val="000000"/>
          <w:szCs w:val="24"/>
          <w:shd w:val="clear" w:color="auto" w:fill="FFFFFF"/>
        </w:rPr>
        <w:t>пользователя сети Интернет (далее – Пользователь) во время использования им любого из сайтов, сервисов, служб, программ, продуктов или услуг</w:t>
      </w:r>
      <w:r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>
        <w:rPr>
          <w:rFonts w:ascii="Arial" w:hAnsi="Arial" w:cs="Arial"/>
          <w:szCs w:val="24"/>
        </w:rPr>
        <w:t xml:space="preserve">ИП </w:t>
      </w:r>
      <w:r w:rsidR="00FB4E0C">
        <w:rPr>
          <w:rFonts w:ascii="Arial" w:hAnsi="Arial" w:cs="Arial"/>
          <w:szCs w:val="24"/>
        </w:rPr>
        <w:t>Ильченко Ю.В.</w:t>
      </w:r>
      <w:r>
        <w:rPr>
          <w:rFonts w:ascii="Arial" w:hAnsi="Arial" w:cs="Arial"/>
          <w:szCs w:val="24"/>
        </w:rPr>
        <w:t>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1.3. Оператор вправе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bCs/>
          <w:szCs w:val="24"/>
        </w:rPr>
      </w:pP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2. Термины и принятые сокращения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Персональные данные – любая информация, относящаяся к прямо или косвенно </w:t>
      </w:r>
      <w:proofErr w:type="gramStart"/>
      <w:r>
        <w:rPr>
          <w:rFonts w:ascii="Arial" w:hAnsi="Arial" w:cs="Arial"/>
          <w:szCs w:val="24"/>
        </w:rPr>
        <w:t>определенному</w:t>
      </w:r>
      <w:proofErr w:type="gramEnd"/>
      <w:r>
        <w:rPr>
          <w:rFonts w:ascii="Arial" w:hAnsi="Arial" w:cs="Arial"/>
          <w:szCs w:val="24"/>
        </w:rPr>
        <w:t xml:space="preserve"> или определяемому физическому лицу (субъекту персональных данных).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Персональные данные, сделанные общедоступными субъектом персональных данных, – персональные данные, доступ неограниченного круга лиц к которым предоставлен субъектом персональных данных либо по его просьбе.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DF0006" w:rsidRDefault="00DF0006"/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</w:t>
      </w:r>
      <w:r>
        <w:rPr>
          <w:rFonts w:ascii="Arial" w:hAnsi="Arial" w:cs="Arial"/>
          <w:szCs w:val="24"/>
        </w:rPr>
        <w:lastRenderedPageBreak/>
        <w:t xml:space="preserve">персональными данными. Оператором является </w:t>
      </w:r>
      <w:r w:rsidR="00494941">
        <w:rPr>
          <w:rFonts w:ascii="Arial" w:hAnsi="Arial" w:cs="Arial"/>
          <w:szCs w:val="24"/>
        </w:rPr>
        <w:t xml:space="preserve">ИП </w:t>
      </w:r>
      <w:r w:rsidR="00182077">
        <w:rPr>
          <w:rFonts w:ascii="Arial" w:hAnsi="Arial" w:cs="Arial"/>
          <w:szCs w:val="24"/>
        </w:rPr>
        <w:t>Ильченко Ю.В.</w:t>
      </w:r>
      <w:r>
        <w:rPr>
          <w:rFonts w:ascii="Arial" w:hAnsi="Arial" w:cs="Arial"/>
          <w:szCs w:val="24"/>
        </w:rPr>
        <w:t>, расположенное по адресу: _</w:t>
      </w:r>
      <w:r w:rsidR="00494941" w:rsidRPr="00494941">
        <w:t xml:space="preserve"> </w:t>
      </w:r>
      <w:r w:rsidR="00FB4E0C" w:rsidRPr="00FB4E0C">
        <w:rPr>
          <w:rFonts w:ascii="Arial" w:hAnsi="Arial" w:cs="Arial"/>
          <w:szCs w:val="24"/>
        </w:rPr>
        <w:t>https://julieyachting.com/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Cs w:val="24"/>
        </w:rPr>
      </w:pP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3. Обработка персональных данных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 Получение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3.1.1. Все персональные данные следует получать от самого субъекта. Если персональные данные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3.1.2.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дать письменное согласие </w:t>
      </w:r>
      <w:bookmarkStart w:id="0" w:name="_GoBack"/>
      <w:bookmarkEnd w:id="0"/>
      <w:r>
        <w:rPr>
          <w:rFonts w:ascii="Arial" w:hAnsi="Arial" w:cs="Arial"/>
          <w:szCs w:val="24"/>
        </w:rPr>
        <w:t>на их получение.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3.1.3. Документы, содержащие персональные данные, создаются путем: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копирования оригиналов документов (паспорт, документ об образовании, свидетельство ИНН, пенсионное свидетельство и др.);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внесения сведений в учетные формы;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получения оригиналов необходимых документов (трудовая книжка, медицинское заключение, характеристика и др.).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 Обработка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3.2.1. Обработка персональных данных осуществляется: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 согласия субъекта персональных данных на обработку его персональных данных;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3.2.2. Цели обработки персональных данных: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осуществление трудовых отношений;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осуществление гражданско-правовых отношений;</w:t>
      </w:r>
    </w:p>
    <w:p w:rsidR="00A8684F" w:rsidRDefault="00A8684F" w:rsidP="00A8684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</w:pPr>
      <w:r>
        <w:rPr>
          <w:rFonts w:ascii="Arial" w:hAnsi="Arial" w:cs="Arial"/>
          <w:szCs w:val="24"/>
        </w:rPr>
        <w:tab/>
        <w:t>–</w:t>
      </w:r>
      <w:bookmarkStart w:id="1" w:name="_Hlk484533033"/>
      <w:r>
        <w:rPr>
          <w:rFonts w:ascii="Arial" w:hAnsi="Arial" w:cs="Arial"/>
          <w:szCs w:val="24"/>
        </w:rPr>
        <w:t xml:space="preserve"> для связи с пользователем, в связи с заполнением формы обратной связи на сайте, </w:t>
      </w:r>
      <w:proofErr w:type="gramStart"/>
      <w:r>
        <w:rPr>
          <w:rFonts w:ascii="Arial" w:hAnsi="Arial" w:cs="Arial"/>
          <w:szCs w:val="24"/>
        </w:rPr>
        <w:t>в  том</w:t>
      </w:r>
      <w:proofErr w:type="gramEnd"/>
      <w:r>
        <w:rPr>
          <w:rFonts w:ascii="Arial" w:hAnsi="Arial" w:cs="Arial"/>
          <w:szCs w:val="24"/>
        </w:rPr>
        <w:t xml:space="preserve"> числе направление уведомлений, запросов и информации, касающихся использования сайта магазина, обработки, согласования заказов и их доставки, исполнения соглашений и договоров</w:t>
      </w:r>
      <w:bookmarkEnd w:id="1"/>
      <w:r>
        <w:rPr>
          <w:rFonts w:ascii="Arial" w:hAnsi="Arial" w:cs="Arial"/>
          <w:szCs w:val="24"/>
        </w:rPr>
        <w:t>;</w:t>
      </w:r>
    </w:p>
    <w:p w:rsidR="00A8684F" w:rsidRDefault="00A8684F" w:rsidP="00A8684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</w:pPr>
      <w:r>
        <w:rPr>
          <w:rFonts w:ascii="Arial" w:hAnsi="Arial" w:cs="Arial"/>
          <w:szCs w:val="24"/>
        </w:rPr>
        <w:tab/>
        <w:t>-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магазина.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3.2.3. Категории субъектов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Обрабатываются персональные данные следующих субъектов персональных данных: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состоящие с Обществом в трудовых отношениях;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уволившиеся из Общества;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являющиеся кандидатами на работу;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состоящие с Обществом в гражданско-правовых отношениях;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являющиеся Пользователями Сайта Магазина.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3.2.4. Персональные данные, обрабатываемые Оператором: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при осуществлении трудовых отношений;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для осуществления отбора кандидатов на работу;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при осуществлении гражданско-правовых отношений;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от Пользователей Сайта Магазина.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3.2.5. Обработка персональных данных ведется: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 использованием средств автоматизации;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без использования средств автоматизации.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 Хранение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lastRenderedPageBreak/>
        <w:t>3.3.1. Персональные данные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3.3.2. 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3.3.3. Персональные данные субъектов, обрабатываемые с использованием средств автоматизации в разных целях, хранятся в разных папках.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3.3.4. Не допускается хранение и размещение документов, содержащих персональных данных, в открытых электронных каталогах (</w:t>
      </w:r>
      <w:proofErr w:type="spellStart"/>
      <w:r>
        <w:rPr>
          <w:rFonts w:ascii="Arial" w:hAnsi="Arial" w:cs="Arial"/>
          <w:szCs w:val="24"/>
        </w:rPr>
        <w:t>файлообменниках</w:t>
      </w:r>
      <w:proofErr w:type="spellEnd"/>
      <w:r>
        <w:rPr>
          <w:rFonts w:ascii="Arial" w:hAnsi="Arial" w:cs="Arial"/>
          <w:szCs w:val="24"/>
        </w:rPr>
        <w:t>) в ИСПД.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3.3.5. 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 Уничтожение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3.4.1. Уничтожение документов (носителей), содержащих персональных данных,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3.4.2. Персональные данные на электронных носителях уничтожаются путем стирания или форматирования носителя.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3.4.3. Факт уничтожения персональных данных подтверждается документально актом об уничтожении носителей.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3.5. Передача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3.5.1. Оператор передает персональные данные третьим лицам в следующих случаях: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субъект выразил свое согласие на такие действия;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3.5.2. Перечень лиц, которым передаются персональные данные.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Пенсионный фонд РФ для учета (на законных основаниях);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налоговые органы РФ (на законных основаниях);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Фонд социального страхования РФ (на законных основаниях);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территориальный фонд обязательного медицинского страхования (на законных основаниях);</w:t>
      </w:r>
    </w:p>
    <w:p w:rsidR="00A8684F" w:rsidRDefault="00A8684F"/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банки для начисления заработной платы (на основании договора);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органы МВД России в случаях, установленных законодательством;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обезличенные персональные данные Пользователей сайта интернет-магазина передаются контрагентам Магазина.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Cs w:val="24"/>
        </w:rPr>
      </w:pP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4. Защита персональных данных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lastRenderedPageBreak/>
        <w:t>4.4. Основными мерами защиты персональных данных, используемыми Оператором, являются: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4.5.1. Назначение лица, ответственного за обработку персональных данных, которое осуществляет организацию обработки персональных данных, обучение и инструктаж, внутренний контроль за соблюдением учреждением и его работниками требований к защите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4.5.2. Определение актуальных угроз безопасности персональных данных при их обработке в ИСПД и разработка мер и мероприятий по защите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4.5.3. Разработка политики в отношении обработки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4.5.4. Установление правил доступа к персональных данных, обрабатываемым в ИСПД, а также обеспечение регистрации и учета всех действий, совершаемых с персональными данными в ИСПД.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4.5.8. Соблюдение условий, обеспечивающих сохранность персональных данных и исключающих несанкционированный к ним доступ.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4.5.9. Обнаружение фактов несанкционированного доступа к персональным данным и принятие мер.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4.5.10. Восстановление персональных данных, модифицированных или уничтоженных вследствие несанкционированного доступа к ним.</w:t>
      </w:r>
    </w:p>
    <w:p w:rsidR="00A8684F" w:rsidRPr="00A8684F" w:rsidRDefault="00A8684F" w:rsidP="00A8684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4.5.12. Осуществление внутреннего контроля и аудита.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bCs/>
          <w:szCs w:val="24"/>
        </w:rPr>
      </w:pP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 xml:space="preserve">5. Основные права субъекта </w:t>
      </w:r>
      <w:r>
        <w:rPr>
          <w:rFonts w:ascii="Arial" w:hAnsi="Arial" w:cs="Arial"/>
          <w:b/>
          <w:szCs w:val="24"/>
        </w:rPr>
        <w:t>персональных данных</w:t>
      </w:r>
      <w:r>
        <w:rPr>
          <w:rFonts w:ascii="Arial" w:hAnsi="Arial" w:cs="Arial"/>
          <w:b/>
          <w:bCs/>
          <w:szCs w:val="24"/>
        </w:rPr>
        <w:t xml:space="preserve"> и обязанности Оператора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5.1. Основные права субъекта персональных данных.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Субъект имеет право на доступ к его персональным данным и следующим сведениям: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подтверждение факта обработки персональных данных Оператором;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правовые основания и цели обработки персональных данных;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цели и применяемые Оператором способы обработки персональных данных;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наименование и место нахождения Оператора, сведения о лицах (за исключением работников Оператора), которые имеют доступ к персональных данных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сроки обработки персональных данных, в том числе сроки их хранения;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порядок осуществления субъектом персональных данных прав, предусмотренных Федеральным законом;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наименование или фамилия,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обращение к Оператору и направление ему запросов;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обжалование действий или бездействия Оператора.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5.2. Обязанности Оператора.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Оператор обязан: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при сборе персональных данных предоставить информацию об обработке персональных данных;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 случаях если персональные данные были получены не от субъекта персональных данных, уведомить субъекта;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lastRenderedPageBreak/>
        <w:t>– при отказе в предоставлении персональных данных субъекту разъясняются последствия такого отказа;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A8684F" w:rsidRDefault="00A8684F" w:rsidP="00A8684F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данных.</w:t>
      </w:r>
    </w:p>
    <w:p w:rsidR="00A8684F" w:rsidRDefault="00A8684F" w:rsidP="00A8684F"/>
    <w:sectPr w:rsidR="00A8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62"/>
    <w:rsid w:val="00013539"/>
    <w:rsid w:val="00182077"/>
    <w:rsid w:val="00494941"/>
    <w:rsid w:val="005A6BE8"/>
    <w:rsid w:val="00735B62"/>
    <w:rsid w:val="00A8684F"/>
    <w:rsid w:val="00BE35B3"/>
    <w:rsid w:val="00DF0006"/>
    <w:rsid w:val="00F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33B0"/>
  <w15:chartTrackingRefBased/>
  <w15:docId w15:val="{4CD348DD-6F72-4D04-9C2C-32BE7811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8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2019-11-15T17:22:00Z</dcterms:created>
  <dcterms:modified xsi:type="dcterms:W3CDTF">2019-11-15T17:24:00Z</dcterms:modified>
</cp:coreProperties>
</file>